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B3A4F" w14:textId="77777777" w:rsidR="00E61F58" w:rsidRPr="00E61F58" w:rsidRDefault="00E61F58" w:rsidP="00E61F58">
      <w:pPr>
        <w:rPr>
          <w:color w:val="000000" w:themeColor="text1"/>
          <w:sz w:val="20"/>
          <w:szCs w:val="20"/>
        </w:rPr>
      </w:pPr>
    </w:p>
    <w:p w14:paraId="3047FA2D" w14:textId="07BC63E7" w:rsidR="00E61F58" w:rsidRPr="00E61F58" w:rsidRDefault="00E61F58" w:rsidP="00E61F58">
      <w:pPr>
        <w:rPr>
          <w:b/>
          <w:color w:val="000000" w:themeColor="text1"/>
          <w:sz w:val="20"/>
          <w:szCs w:val="20"/>
        </w:rPr>
      </w:pPr>
      <w:r w:rsidRPr="00E61F58">
        <w:rPr>
          <w:b/>
          <w:color w:val="000000" w:themeColor="text1"/>
          <w:sz w:val="20"/>
          <w:szCs w:val="20"/>
        </w:rPr>
        <w:t>INCASSO</w:t>
      </w:r>
      <w:r w:rsidR="00FE6369">
        <w:rPr>
          <w:b/>
          <w:color w:val="000000" w:themeColor="text1"/>
          <w:sz w:val="20"/>
          <w:szCs w:val="20"/>
        </w:rPr>
        <w:t>MACHTIGING</w:t>
      </w:r>
      <w:r w:rsidRPr="00E61F58">
        <w:rPr>
          <w:b/>
          <w:color w:val="000000" w:themeColor="text1"/>
          <w:sz w:val="20"/>
          <w:szCs w:val="20"/>
        </w:rPr>
        <w:t xml:space="preserve"> / INCASSOMANDAAT</w:t>
      </w:r>
    </w:p>
    <w:p w14:paraId="66271DAC" w14:textId="77777777" w:rsidR="00E61F58" w:rsidRDefault="00E61F58" w:rsidP="00E61F58">
      <w:pPr>
        <w:rPr>
          <w:color w:val="000000" w:themeColor="text1"/>
          <w:sz w:val="20"/>
          <w:szCs w:val="20"/>
        </w:rPr>
      </w:pPr>
    </w:p>
    <w:p w14:paraId="712893EE" w14:textId="353A928F" w:rsidR="00E61F58" w:rsidRDefault="00E61F58" w:rsidP="00E61F58">
      <w:pPr>
        <w:rPr>
          <w:color w:val="000000" w:themeColor="text1"/>
          <w:sz w:val="20"/>
          <w:szCs w:val="20"/>
        </w:rPr>
      </w:pPr>
      <w:r>
        <w:rPr>
          <w:color w:val="000000" w:themeColor="text1"/>
          <w:sz w:val="20"/>
          <w:szCs w:val="20"/>
        </w:rPr>
        <w:t xml:space="preserve">Voordat het bestuur of de beheerder van de VvE een incassoprocedure mag opstarten, moet de vergadering daar toestemming voor geven. De VvE kan in de agenda voor de jaarlijkse vergadering standaard een vergaderpunt </w:t>
      </w:r>
      <w:r>
        <w:rPr>
          <w:i/>
          <w:color w:val="000000" w:themeColor="text1"/>
          <w:sz w:val="20"/>
          <w:szCs w:val="20"/>
        </w:rPr>
        <w:t>Machtigen bestuur / beheerder voor het nemen en uitvoeren van incassomaatregelen</w:t>
      </w:r>
      <w:r>
        <w:rPr>
          <w:color w:val="000000" w:themeColor="text1"/>
          <w:sz w:val="20"/>
          <w:szCs w:val="20"/>
        </w:rPr>
        <w:t>. Vervolgens kan onderstaand besluit voor akkoord aan de vergadering voorgelegd worden. In de notulen neemt u vervolgens dezelfde tekst op.</w:t>
      </w:r>
    </w:p>
    <w:p w14:paraId="542547A6" w14:textId="77777777" w:rsidR="00E61F58" w:rsidRDefault="00E61F58" w:rsidP="00E61F58">
      <w:pPr>
        <w:rPr>
          <w:color w:val="000000" w:themeColor="text1"/>
          <w:sz w:val="20"/>
          <w:szCs w:val="20"/>
        </w:rPr>
      </w:pPr>
    </w:p>
    <w:p w14:paraId="231536F7" w14:textId="7D024F39" w:rsidR="00E61F58" w:rsidRPr="00E61F58" w:rsidRDefault="00E61F58" w:rsidP="00E61F58">
      <w:pPr>
        <w:rPr>
          <w:color w:val="000000" w:themeColor="text1"/>
          <w:sz w:val="20"/>
          <w:szCs w:val="20"/>
        </w:rPr>
      </w:pPr>
      <w:r>
        <w:rPr>
          <w:color w:val="000000" w:themeColor="text1"/>
          <w:sz w:val="20"/>
          <w:szCs w:val="20"/>
        </w:rPr>
        <w:t xml:space="preserve">Onderstaande tekst is opgesteld door </w:t>
      </w:r>
      <w:hyperlink r:id="rId8" w:history="1">
        <w:r w:rsidRPr="00E61F58">
          <w:rPr>
            <w:rStyle w:val="Hyperlink"/>
            <w:sz w:val="20"/>
            <w:szCs w:val="20"/>
          </w:rPr>
          <w:t>BSR Incasso &amp; Gerechtsdeurwaarders</w:t>
        </w:r>
      </w:hyperlink>
      <w:r>
        <w:rPr>
          <w:color w:val="000000" w:themeColor="text1"/>
          <w:sz w:val="20"/>
          <w:szCs w:val="20"/>
        </w:rPr>
        <w:t>, specialisten in VvE Incasso.</w:t>
      </w:r>
    </w:p>
    <w:p w14:paraId="3CC00A3F" w14:textId="77777777" w:rsidR="00E61F58" w:rsidRPr="00E61F58" w:rsidRDefault="00E61F58" w:rsidP="00E61F58">
      <w:pPr>
        <w:rPr>
          <w:color w:val="000000" w:themeColor="text1"/>
          <w:sz w:val="20"/>
          <w:szCs w:val="20"/>
        </w:rPr>
      </w:pPr>
    </w:p>
    <w:p w14:paraId="0EEC48DA" w14:textId="77777777" w:rsidR="00E61F58" w:rsidRPr="00E61F58" w:rsidRDefault="00E61F58" w:rsidP="00E61F58">
      <w:pPr>
        <w:rPr>
          <w:color w:val="000000" w:themeColor="text1"/>
          <w:sz w:val="20"/>
          <w:szCs w:val="20"/>
        </w:rPr>
      </w:pPr>
    </w:p>
    <w:p w14:paraId="19B39908" w14:textId="77777777" w:rsidR="00E61F58" w:rsidRPr="00E61F58" w:rsidRDefault="00E61F58" w:rsidP="00E61F58">
      <w:pPr>
        <w:rPr>
          <w:i/>
          <w:color w:val="000000" w:themeColor="text1"/>
          <w:sz w:val="20"/>
          <w:szCs w:val="20"/>
        </w:rPr>
      </w:pPr>
      <w:r w:rsidRPr="00E61F58">
        <w:rPr>
          <w:i/>
          <w:color w:val="000000" w:themeColor="text1"/>
          <w:sz w:val="20"/>
          <w:szCs w:val="20"/>
        </w:rPr>
        <w:t xml:space="preserve">"De vergadering mandateert het bestuur tot het nemen en uitvoeren van alle incassomaatregelen die zij noodzakelijk acht ter incassering van achterstallige bedragen van </w:t>
      </w:r>
      <w:proofErr w:type="spellStart"/>
      <w:r w:rsidRPr="00E61F58">
        <w:rPr>
          <w:i/>
          <w:color w:val="000000" w:themeColor="text1"/>
          <w:sz w:val="20"/>
          <w:szCs w:val="20"/>
        </w:rPr>
        <w:t>wanbetalende</w:t>
      </w:r>
      <w:proofErr w:type="spellEnd"/>
      <w:r w:rsidRPr="00E61F58">
        <w:rPr>
          <w:i/>
          <w:color w:val="000000" w:themeColor="text1"/>
          <w:sz w:val="20"/>
          <w:szCs w:val="20"/>
        </w:rPr>
        <w:t xml:space="preserve"> leden. Onder deze maatregelen vallen tevens het uit handen geven van de vordering aan een incassobureau dan wel gerechtsdeurwaarder, alsmede het doen starten van gerechtelijke procedures en het laten nemen van executiemaatregelen.</w:t>
      </w:r>
    </w:p>
    <w:p w14:paraId="1A028679" w14:textId="77777777" w:rsidR="00E61F58" w:rsidRPr="00E61F58" w:rsidRDefault="00E61F58" w:rsidP="00E61F58">
      <w:pPr>
        <w:rPr>
          <w:i/>
          <w:color w:val="000000" w:themeColor="text1"/>
          <w:sz w:val="20"/>
          <w:szCs w:val="20"/>
        </w:rPr>
      </w:pPr>
    </w:p>
    <w:p w14:paraId="6DED9D21" w14:textId="77777777" w:rsidR="00E61F58" w:rsidRPr="00E61F58" w:rsidRDefault="00E61F58" w:rsidP="00E61F58">
      <w:pPr>
        <w:rPr>
          <w:i/>
          <w:color w:val="000000" w:themeColor="text1"/>
          <w:sz w:val="20"/>
          <w:szCs w:val="20"/>
        </w:rPr>
      </w:pPr>
      <w:r w:rsidRPr="00E61F58">
        <w:rPr>
          <w:i/>
          <w:color w:val="000000" w:themeColor="text1"/>
          <w:sz w:val="20"/>
          <w:szCs w:val="20"/>
        </w:rPr>
        <w:t>De vergadering besluit tevens dat in alle gevallen waarin een vordering ter incassering uit handen wordt gegeven, de daaraan verbonden buitengerechtelijke kosten, de gerechtelijke kosten, alsmede de executiekosten ten laste van het nalatige lid zullen worden gebracht."</w:t>
      </w:r>
    </w:p>
    <w:p w14:paraId="4FB1FEA3" w14:textId="77777777" w:rsidR="00E61F58" w:rsidRPr="00E61F58" w:rsidRDefault="00E61F58" w:rsidP="00E61F58">
      <w:pPr>
        <w:rPr>
          <w:color w:val="000000" w:themeColor="text1"/>
          <w:sz w:val="20"/>
          <w:szCs w:val="20"/>
        </w:rPr>
      </w:pPr>
    </w:p>
    <w:p w14:paraId="7A829298" w14:textId="77777777" w:rsidR="00E61F58" w:rsidRPr="00E61F58" w:rsidRDefault="00E61F58" w:rsidP="00E61F58">
      <w:pPr>
        <w:rPr>
          <w:color w:val="000000" w:themeColor="text1"/>
          <w:sz w:val="20"/>
          <w:szCs w:val="20"/>
        </w:rPr>
      </w:pPr>
      <w:r w:rsidRPr="00E61F58">
        <w:rPr>
          <w:color w:val="000000" w:themeColor="text1"/>
          <w:sz w:val="20"/>
          <w:szCs w:val="20"/>
        </w:rPr>
        <w:t xml:space="preserve">Eventueel zou </w:t>
      </w:r>
      <w:r w:rsidRPr="00E61F58">
        <w:rPr>
          <w:i/>
          <w:color w:val="000000" w:themeColor="text1"/>
          <w:sz w:val="20"/>
          <w:szCs w:val="20"/>
        </w:rPr>
        <w:t>'het bestuur'</w:t>
      </w:r>
      <w:r w:rsidRPr="00E61F58">
        <w:rPr>
          <w:color w:val="000000" w:themeColor="text1"/>
          <w:sz w:val="20"/>
          <w:szCs w:val="20"/>
        </w:rPr>
        <w:t xml:space="preserve"> vervangen kunnen worden door bijvoorbeeld de naam van de beheerder.</w:t>
      </w:r>
    </w:p>
    <w:p w14:paraId="48E93A6C" w14:textId="77777777" w:rsidR="008310CF" w:rsidRPr="00E61F58" w:rsidRDefault="008310CF" w:rsidP="00E61F58">
      <w:pPr>
        <w:rPr>
          <w:color w:val="000000" w:themeColor="text1"/>
        </w:rPr>
      </w:pPr>
    </w:p>
    <w:sectPr w:rsidR="008310CF" w:rsidRPr="00E61F58" w:rsidSect="00E61F58">
      <w:headerReference w:type="even" r:id="rId9"/>
      <w:headerReference w:type="default" r:id="rId10"/>
      <w:footerReference w:type="even" r:id="rId11"/>
      <w:footerReference w:type="default" r:id="rId12"/>
      <w:headerReference w:type="first" r:id="rId13"/>
      <w:footerReference w:type="first" r:id="rId14"/>
      <w:pgSz w:w="11900" w:h="16840"/>
      <w:pgMar w:top="182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4290B" w14:textId="77777777" w:rsidR="00D67155" w:rsidRDefault="00D67155" w:rsidP="009959F8">
      <w:r>
        <w:separator/>
      </w:r>
    </w:p>
  </w:endnote>
  <w:endnote w:type="continuationSeparator" w:id="0">
    <w:p w14:paraId="36F65471" w14:textId="77777777" w:rsidR="00D67155" w:rsidRDefault="00D67155" w:rsidP="00995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3201B" w14:textId="77777777" w:rsidR="00B538C9" w:rsidRDefault="00B538C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75267" w14:textId="6D23FAB5" w:rsidR="00F95696" w:rsidRPr="00E61F58" w:rsidRDefault="00F95696">
    <w:pPr>
      <w:pStyle w:val="Voettekst"/>
      <w:rPr>
        <w:color w:val="BFBFBF" w:themeColor="background1" w:themeShade="BF"/>
        <w:sz w:val="18"/>
        <w:szCs w:val="18"/>
      </w:rPr>
    </w:pPr>
    <w:r w:rsidRPr="00F95696">
      <w:rPr>
        <w:color w:val="A6A6A6" w:themeColor="background1" w:themeShade="A6"/>
        <w:sz w:val="18"/>
        <w:szCs w:val="18"/>
      </w:rPr>
      <w:t xml:space="preserve">© </w:t>
    </w:r>
    <w:r w:rsidR="00B538C9">
      <w:rPr>
        <w:color w:val="A6A6A6" w:themeColor="background1" w:themeShade="A6"/>
        <w:sz w:val="18"/>
        <w:szCs w:val="18"/>
      </w:rPr>
      <w:t>2015</w:t>
    </w:r>
    <w:r>
      <w:rPr>
        <w:color w:val="A6A6A6" w:themeColor="background1" w:themeShade="A6"/>
        <w:sz w:val="18"/>
        <w:szCs w:val="18"/>
      </w:rPr>
      <w:t xml:space="preserve"> </w:t>
    </w:r>
    <w:r w:rsidRPr="00F95696">
      <w:rPr>
        <w:color w:val="A6A6A6" w:themeColor="background1" w:themeShade="A6"/>
        <w:sz w:val="18"/>
        <w:szCs w:val="18"/>
      </w:rPr>
      <w:t>Nederlandvve.nl</w:t>
    </w:r>
  </w:p>
  <w:p w14:paraId="6DE73E3F" w14:textId="308FF063" w:rsidR="00F95696" w:rsidRPr="00F95696" w:rsidRDefault="00F95696">
    <w:pPr>
      <w:pStyle w:val="Voettekst"/>
      <w:rPr>
        <w:color w:val="A6A6A6" w:themeColor="background1" w:themeShade="A6"/>
        <w:sz w:val="18"/>
        <w:szCs w:val="18"/>
      </w:rPr>
    </w:pPr>
    <w:r w:rsidRPr="00E61F58">
      <w:rPr>
        <w:color w:val="BFBFBF" w:themeColor="background1" w:themeShade="BF"/>
        <w:sz w:val="18"/>
        <w:szCs w:val="18"/>
      </w:rPr>
      <w:t>Modeldocument behorende bij</w:t>
    </w:r>
    <w:r w:rsidR="00E61F58" w:rsidRPr="00E61F58">
      <w:rPr>
        <w:color w:val="BFBFBF" w:themeColor="background1" w:themeShade="BF"/>
        <w:sz w:val="18"/>
        <w:szCs w:val="18"/>
      </w:rPr>
      <w:t xml:space="preserve"> </w:t>
    </w:r>
    <w:hyperlink r:id="rId1" w:history="1">
      <w:r w:rsidR="00E61F58" w:rsidRPr="00E61F58">
        <w:rPr>
          <w:rStyle w:val="Hyperlink"/>
          <w:color w:val="BFBFBF" w:themeColor="background1" w:themeShade="BF"/>
          <w:sz w:val="18"/>
          <w:szCs w:val="18"/>
        </w:rPr>
        <w:t>Handleiding incasseren achterstallige VvE bijdragen</w:t>
      </w:r>
    </w:hyperlink>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933C" w14:textId="77777777" w:rsidR="00B538C9" w:rsidRDefault="00B538C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1DAF2" w14:textId="77777777" w:rsidR="00D67155" w:rsidRDefault="00D67155" w:rsidP="009959F8">
      <w:r>
        <w:separator/>
      </w:r>
    </w:p>
  </w:footnote>
  <w:footnote w:type="continuationSeparator" w:id="0">
    <w:p w14:paraId="7DC4DF99" w14:textId="77777777" w:rsidR="00D67155" w:rsidRDefault="00D67155" w:rsidP="00995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754DB" w14:textId="77777777" w:rsidR="00B538C9" w:rsidRDefault="00B538C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9533" w14:textId="5F88A48D" w:rsidR="009959F8" w:rsidRDefault="00CD00DB">
    <w:pPr>
      <w:pStyle w:val="Koptekst"/>
    </w:pPr>
    <w:r w:rsidRPr="00CD00DB">
      <w:rPr>
        <w:rFonts w:ascii="Trebuchet MS" w:hAnsi="Trebuchet MS"/>
        <w:noProof/>
        <w:sz w:val="20"/>
        <w:szCs w:val="20"/>
      </w:rPr>
      <w:drawing>
        <wp:anchor distT="0" distB="0" distL="114300" distR="114300" simplePos="0" relativeHeight="251659264" behindDoc="0" locked="0" layoutInCell="1" allowOverlap="1" wp14:anchorId="181D8BD8" wp14:editId="408A900C">
          <wp:simplePos x="0" y="0"/>
          <wp:positionH relativeFrom="column">
            <wp:posOffset>-228600</wp:posOffset>
          </wp:positionH>
          <wp:positionV relativeFrom="paragraph">
            <wp:posOffset>-198755</wp:posOffset>
          </wp:positionV>
          <wp:extent cx="3086100" cy="708025"/>
          <wp:effectExtent l="0" t="0" r="12700" b="3175"/>
          <wp:wrapSquare wrapText="bothSides"/>
          <wp:docPr id="2" name="Afbeelding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vve_new font_rJLT-01.jpg"/>
                  <pic:cNvPicPr/>
                </pic:nvPicPr>
                <pic:blipFill rotWithShape="1">
                  <a:blip r:embed="rId2">
                    <a:extLst>
                      <a:ext uri="{28A0092B-C50C-407E-A947-70E740481C1C}">
                        <a14:useLocalDpi xmlns:a14="http://schemas.microsoft.com/office/drawing/2010/main" val="0"/>
                      </a:ext>
                    </a:extLst>
                  </a:blip>
                  <a:srcRect b="29934"/>
                  <a:stretch/>
                </pic:blipFill>
                <pic:spPr bwMode="auto">
                  <a:xfrm>
                    <a:off x="0" y="0"/>
                    <a:ext cx="3086100" cy="7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0DB">
      <w:rPr>
        <w:rFonts w:ascii="Trebuchet MS" w:hAnsi="Trebuchet MS"/>
        <w:noProof/>
        <w:sz w:val="20"/>
        <w:szCs w:val="20"/>
      </w:rPr>
      <w:drawing>
        <wp:anchor distT="0" distB="0" distL="114300" distR="114300" simplePos="0" relativeHeight="251660288" behindDoc="0" locked="0" layoutInCell="1" allowOverlap="1" wp14:anchorId="1EC4E724" wp14:editId="02E40E33">
          <wp:simplePos x="0" y="0"/>
          <wp:positionH relativeFrom="column">
            <wp:posOffset>3314700</wp:posOffset>
          </wp:positionH>
          <wp:positionV relativeFrom="paragraph">
            <wp:posOffset>-98425</wp:posOffset>
          </wp:positionV>
          <wp:extent cx="2514600" cy="638175"/>
          <wp:effectExtent l="0" t="0" r="0" b="0"/>
          <wp:wrapSquare wrapText="bothSides"/>
          <wp:docPr id="1" name="Afbeelding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E_media_logo_def13mrt2015-01.png"/>
                  <pic:cNvPicPr/>
                </pic:nvPicPr>
                <pic:blipFill>
                  <a:blip r:embed="rId4">
                    <a:extLst>
                      <a:ext uri="{28A0092B-C50C-407E-A947-70E740481C1C}">
                        <a14:useLocalDpi xmlns:a14="http://schemas.microsoft.com/office/drawing/2010/main" val="0"/>
                      </a:ext>
                    </a:extLst>
                  </a:blip>
                  <a:stretch>
                    <a:fillRect/>
                  </a:stretch>
                </pic:blipFill>
                <pic:spPr>
                  <a:xfrm>
                    <a:off x="0" y="0"/>
                    <a:ext cx="2514600" cy="6381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2274D" w14:textId="77777777" w:rsidR="00B538C9" w:rsidRDefault="00B538C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4848"/>
    <w:multiLevelType w:val="hybridMultilevel"/>
    <w:tmpl w:val="B0BCB99C"/>
    <w:lvl w:ilvl="0" w:tplc="73840DAA">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F5E5E"/>
    <w:multiLevelType w:val="hybridMultilevel"/>
    <w:tmpl w:val="11287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DF"/>
    <w:rsid w:val="00270D4E"/>
    <w:rsid w:val="0042026F"/>
    <w:rsid w:val="00426AA2"/>
    <w:rsid w:val="00640877"/>
    <w:rsid w:val="008310CF"/>
    <w:rsid w:val="009959F8"/>
    <w:rsid w:val="00B5327E"/>
    <w:rsid w:val="00B538C9"/>
    <w:rsid w:val="00C86431"/>
    <w:rsid w:val="00CD00DB"/>
    <w:rsid w:val="00D67155"/>
    <w:rsid w:val="00E61F58"/>
    <w:rsid w:val="00F95696"/>
    <w:rsid w:val="00F95FDF"/>
    <w:rsid w:val="00FE63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3D8B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1F58"/>
    <w:rPr>
      <w:rFonts w:ascii="Calibri" w:eastAsia="Calibri" w:hAnsi="Calibri" w:cs="Times New Roman"/>
      <w:sz w:val="22"/>
      <w:szCs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95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95FDF"/>
    <w:pPr>
      <w:ind w:left="720"/>
      <w:contextualSpacing/>
    </w:pPr>
    <w:rPr>
      <w:rFonts w:asciiTheme="minorHAnsi" w:eastAsiaTheme="minorEastAsia" w:hAnsiTheme="minorHAnsi" w:cstheme="minorBidi"/>
      <w:sz w:val="24"/>
      <w:szCs w:val="24"/>
    </w:rPr>
  </w:style>
  <w:style w:type="paragraph" w:styleId="Koptekst">
    <w:name w:val="header"/>
    <w:basedOn w:val="Standaard"/>
    <w:link w:val="KoptekstChar"/>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KoptekstChar">
    <w:name w:val="Koptekst Char"/>
    <w:basedOn w:val="Standaardalinea-lettertype"/>
    <w:link w:val="Koptekst"/>
    <w:uiPriority w:val="99"/>
    <w:rsid w:val="009959F8"/>
    <w:rPr>
      <w:lang w:val="nl-NL"/>
    </w:rPr>
  </w:style>
  <w:style w:type="paragraph" w:styleId="Voettekst">
    <w:name w:val="footer"/>
    <w:basedOn w:val="Standaard"/>
    <w:link w:val="VoettekstChar"/>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VoettekstChar">
    <w:name w:val="Voettekst Char"/>
    <w:basedOn w:val="Standaardalinea-lettertype"/>
    <w:link w:val="Voettekst"/>
    <w:uiPriority w:val="99"/>
    <w:rsid w:val="009959F8"/>
    <w:rPr>
      <w:lang w:val="nl-NL"/>
    </w:rPr>
  </w:style>
  <w:style w:type="character" w:styleId="Hyperlink">
    <w:name w:val="Hyperlink"/>
    <w:basedOn w:val="Standaardalinea-lettertype"/>
    <w:uiPriority w:val="99"/>
    <w:unhideWhenUsed/>
    <w:rsid w:val="00F95696"/>
    <w:rPr>
      <w:color w:val="0000FF" w:themeColor="hyperlink"/>
      <w:u w:val="single"/>
    </w:rPr>
  </w:style>
  <w:style w:type="character" w:styleId="GevolgdeHyperlink">
    <w:name w:val="FollowedHyperlink"/>
    <w:basedOn w:val="Standaardalinea-lettertype"/>
    <w:uiPriority w:val="99"/>
    <w:semiHidden/>
    <w:unhideWhenUsed/>
    <w:rsid w:val="00E61F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1F58"/>
    <w:rPr>
      <w:rFonts w:ascii="Calibri" w:eastAsia="Calibri" w:hAnsi="Calibri" w:cs="Times New Roman"/>
      <w:sz w:val="22"/>
      <w:szCs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95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95FDF"/>
    <w:pPr>
      <w:ind w:left="720"/>
      <w:contextualSpacing/>
    </w:pPr>
    <w:rPr>
      <w:rFonts w:asciiTheme="minorHAnsi" w:eastAsiaTheme="minorEastAsia" w:hAnsiTheme="minorHAnsi" w:cstheme="minorBidi"/>
      <w:sz w:val="24"/>
      <w:szCs w:val="24"/>
    </w:rPr>
  </w:style>
  <w:style w:type="paragraph" w:styleId="Koptekst">
    <w:name w:val="header"/>
    <w:basedOn w:val="Standaard"/>
    <w:link w:val="KoptekstChar"/>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KoptekstChar">
    <w:name w:val="Koptekst Char"/>
    <w:basedOn w:val="Standaardalinea-lettertype"/>
    <w:link w:val="Koptekst"/>
    <w:uiPriority w:val="99"/>
    <w:rsid w:val="009959F8"/>
    <w:rPr>
      <w:lang w:val="nl-NL"/>
    </w:rPr>
  </w:style>
  <w:style w:type="paragraph" w:styleId="Voettekst">
    <w:name w:val="footer"/>
    <w:basedOn w:val="Standaard"/>
    <w:link w:val="VoettekstChar"/>
    <w:uiPriority w:val="99"/>
    <w:unhideWhenUsed/>
    <w:rsid w:val="009959F8"/>
    <w:pPr>
      <w:tabs>
        <w:tab w:val="center" w:pos="4536"/>
        <w:tab w:val="right" w:pos="9072"/>
      </w:tabs>
    </w:pPr>
    <w:rPr>
      <w:rFonts w:asciiTheme="minorHAnsi" w:eastAsiaTheme="minorEastAsia" w:hAnsiTheme="minorHAnsi" w:cstheme="minorBidi"/>
      <w:sz w:val="24"/>
      <w:szCs w:val="24"/>
    </w:rPr>
  </w:style>
  <w:style w:type="character" w:customStyle="1" w:styleId="VoettekstChar">
    <w:name w:val="Voettekst Char"/>
    <w:basedOn w:val="Standaardalinea-lettertype"/>
    <w:link w:val="Voettekst"/>
    <w:uiPriority w:val="99"/>
    <w:rsid w:val="009959F8"/>
    <w:rPr>
      <w:lang w:val="nl-NL"/>
    </w:rPr>
  </w:style>
  <w:style w:type="character" w:styleId="Hyperlink">
    <w:name w:val="Hyperlink"/>
    <w:basedOn w:val="Standaardalinea-lettertype"/>
    <w:uiPriority w:val="99"/>
    <w:unhideWhenUsed/>
    <w:rsid w:val="00F95696"/>
    <w:rPr>
      <w:color w:val="0000FF" w:themeColor="hyperlink"/>
      <w:u w:val="single"/>
    </w:rPr>
  </w:style>
  <w:style w:type="character" w:styleId="GevolgdeHyperlink">
    <w:name w:val="FollowedHyperlink"/>
    <w:basedOn w:val="Standaardalinea-lettertype"/>
    <w:uiPriority w:val="99"/>
    <w:semiHidden/>
    <w:unhideWhenUsed/>
    <w:rsid w:val="00E61F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derlandvve.nl/bsr-incasso-gerechtsdeurwaarders/"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nederlandvve.nl/doc-en-handleidingen/handleiding-vve-incasso/"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vvemedia.nl" TargetMode="External"/><Relationship Id="rId2" Type="http://schemas.openxmlformats.org/officeDocument/2006/relationships/image" Target="media/image1.jpg"/><Relationship Id="rId1" Type="http://schemas.openxmlformats.org/officeDocument/2006/relationships/hyperlink" Target="http://www.nederlandvve.nl" TargetMode="External"/><Relationship Id="rId4"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220</Words>
  <Characters>1214</Characters>
  <Application>Microsoft Office Word</Application>
  <DocSecurity>0</DocSecurity>
  <Lines>10</Lines>
  <Paragraphs>2</Paragraphs>
  <ScaleCrop>false</ScaleCrop>
  <Company>Van Ewijk VvE Beheer</Company>
  <LinksUpToDate>false</LinksUpToDate>
  <CharactersWithSpaces>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R.H.W. van Ewijk</dc:creator>
  <cp:keywords/>
  <dc:description/>
  <cp:lastModifiedBy>Roel van der Vossen</cp:lastModifiedBy>
  <cp:revision>6</cp:revision>
  <cp:lastPrinted>2012-03-12T17:34:00Z</cp:lastPrinted>
  <dcterms:created xsi:type="dcterms:W3CDTF">2013-12-04T19:04:00Z</dcterms:created>
  <dcterms:modified xsi:type="dcterms:W3CDTF">2015-08-04T13:58:00Z</dcterms:modified>
</cp:coreProperties>
</file>